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86D" w:rsidRPr="005C6EC9" w:rsidRDefault="008E02F1" w:rsidP="005C6EC9">
      <w:pPr>
        <w:rPr>
          <w:rFonts w:ascii="Century Gothic" w:hAnsi="Century Gothic"/>
          <w:b/>
          <w:caps/>
          <w:sz w:val="28"/>
          <w:szCs w:val="24"/>
        </w:rPr>
      </w:pPr>
      <w:r>
        <w:rPr>
          <w:rFonts w:ascii="Century Gothic" w:hAnsi="Century Gothic"/>
          <w:b/>
          <w:caps/>
          <w:sz w:val="28"/>
          <w:szCs w:val="24"/>
        </w:rPr>
        <w:t xml:space="preserve">lesson 20: </w:t>
      </w:r>
      <w:r w:rsidR="00B40A96">
        <w:rPr>
          <w:rFonts w:ascii="Century Gothic" w:hAnsi="Century Gothic"/>
          <w:b/>
          <w:caps/>
          <w:sz w:val="28"/>
          <w:szCs w:val="24"/>
        </w:rPr>
        <w:t>DIVORCE AND REMARRIAGE</w:t>
      </w:r>
    </w:p>
    <w:p w:rsidR="009A1E91" w:rsidRPr="00221F37" w:rsidRDefault="00E14522" w:rsidP="00221F37">
      <w:pPr>
        <w:rPr>
          <w:rFonts w:cstheme="minorHAnsi"/>
          <w:b/>
          <w:sz w:val="24"/>
          <w:szCs w:val="24"/>
          <w:u w:val="single"/>
        </w:rPr>
      </w:pPr>
      <w:r>
        <w:rPr>
          <w:rFonts w:cstheme="minorHAnsi"/>
          <w:b/>
          <w:sz w:val="24"/>
          <w:szCs w:val="24"/>
          <w:u w:val="single"/>
        </w:rPr>
        <w:t xml:space="preserve">PRINCIPLES BEHIND DIVORCE IN THE OLD TESTAMENT </w:t>
      </w:r>
      <w:r w:rsidR="00365081">
        <w:rPr>
          <w:rFonts w:cstheme="minorHAnsi"/>
          <w:sz w:val="24"/>
          <w:szCs w:val="24"/>
        </w:rPr>
        <w:br/>
      </w:r>
      <w:r w:rsidR="00A30A6F">
        <w:rPr>
          <w:rFonts w:cstheme="minorHAnsi"/>
          <w:b/>
          <w:sz w:val="24"/>
          <w:szCs w:val="24"/>
          <w:u w:val="single"/>
        </w:rPr>
        <w:br/>
      </w:r>
      <w:r w:rsidR="00FB3D64" w:rsidRPr="0099573F">
        <w:rPr>
          <w:rFonts w:cstheme="minorHAnsi"/>
          <w:b/>
          <w:sz w:val="24"/>
          <w:szCs w:val="24"/>
        </w:rPr>
        <w:t xml:space="preserve">Read </w:t>
      </w:r>
      <w:r w:rsidR="009A1E91">
        <w:rPr>
          <w:rFonts w:cstheme="minorHAnsi"/>
          <w:b/>
          <w:sz w:val="24"/>
          <w:szCs w:val="24"/>
        </w:rPr>
        <w:t>Deuteronomy 21:10-14</w:t>
      </w:r>
      <w:r w:rsidR="00FB3D64">
        <w:rPr>
          <w:rFonts w:cstheme="minorHAnsi"/>
          <w:b/>
          <w:sz w:val="24"/>
          <w:szCs w:val="24"/>
        </w:rPr>
        <w:t xml:space="preserve"> </w:t>
      </w:r>
      <w:r w:rsidR="00FB3D64" w:rsidRPr="0099573F">
        <w:rPr>
          <w:rFonts w:cstheme="minorHAnsi"/>
          <w:b/>
          <w:sz w:val="24"/>
          <w:szCs w:val="24"/>
        </w:rPr>
        <w:br/>
      </w:r>
      <w:r w:rsidR="00FB3D64">
        <w:rPr>
          <w:b/>
        </w:rPr>
        <w:sym w:font="Webdings" w:char="F034"/>
      </w:r>
      <w:proofErr w:type="gramStart"/>
      <w:r w:rsidR="00365081">
        <w:rPr>
          <w:rFonts w:cstheme="minorHAnsi"/>
          <w:sz w:val="24"/>
          <w:szCs w:val="24"/>
        </w:rPr>
        <w:t>What</w:t>
      </w:r>
      <w:proofErr w:type="gramEnd"/>
      <w:r w:rsidR="00365081">
        <w:rPr>
          <w:rFonts w:cstheme="minorHAnsi"/>
          <w:sz w:val="24"/>
          <w:szCs w:val="24"/>
        </w:rPr>
        <w:t xml:space="preserve"> truth</w:t>
      </w:r>
      <w:r w:rsidR="009A1E91">
        <w:rPr>
          <w:rFonts w:cstheme="minorHAnsi"/>
          <w:sz w:val="24"/>
          <w:szCs w:val="24"/>
        </w:rPr>
        <w:t xml:space="preserve"> about relationships between man and woman are found in this passage</w:t>
      </w:r>
      <w:r w:rsidR="00FB3D64" w:rsidRPr="0099573F">
        <w:rPr>
          <w:rFonts w:cstheme="minorHAnsi"/>
          <w:sz w:val="24"/>
          <w:szCs w:val="24"/>
        </w:rPr>
        <w:t>?</w:t>
      </w:r>
    </w:p>
    <w:p w:rsidR="00BF42C2" w:rsidRDefault="00BF42C2" w:rsidP="00BF42C2">
      <w:pPr>
        <w:rPr>
          <w:b/>
        </w:rPr>
      </w:pPr>
      <w:r w:rsidRPr="0099573F">
        <w:rPr>
          <w:rFonts w:cstheme="minorHAnsi"/>
          <w:b/>
          <w:sz w:val="24"/>
          <w:szCs w:val="24"/>
        </w:rPr>
        <w:t xml:space="preserve">Read </w:t>
      </w:r>
      <w:r w:rsidR="00365081">
        <w:rPr>
          <w:rFonts w:cstheme="minorHAnsi"/>
          <w:b/>
          <w:sz w:val="24"/>
          <w:szCs w:val="24"/>
        </w:rPr>
        <w:t>Deuteronomy 24:1-4</w:t>
      </w:r>
    </w:p>
    <w:p w:rsidR="00BF42C2" w:rsidRDefault="00BF42C2" w:rsidP="00BF42C2">
      <w:pPr>
        <w:rPr>
          <w:rFonts w:cstheme="minorHAnsi"/>
          <w:sz w:val="24"/>
          <w:szCs w:val="24"/>
        </w:rPr>
      </w:pPr>
      <w:r>
        <w:rPr>
          <w:b/>
        </w:rPr>
        <w:sym w:font="Webdings" w:char="F034"/>
      </w:r>
      <w:r w:rsidR="00365081">
        <w:rPr>
          <w:rFonts w:cstheme="minorHAnsi"/>
          <w:sz w:val="24"/>
          <w:szCs w:val="24"/>
        </w:rPr>
        <w:t>What does this passage say about divorce</w:t>
      </w:r>
      <w:r w:rsidRPr="0099573F">
        <w:rPr>
          <w:rFonts w:cstheme="minorHAnsi"/>
          <w:sz w:val="24"/>
          <w:szCs w:val="24"/>
        </w:rPr>
        <w:t>?</w:t>
      </w:r>
    </w:p>
    <w:p w:rsidR="00E419AB" w:rsidRDefault="00E419AB" w:rsidP="00E419AB">
      <w:pPr>
        <w:rPr>
          <w:b/>
        </w:rPr>
      </w:pPr>
      <w:r w:rsidRPr="0099573F">
        <w:rPr>
          <w:rFonts w:cstheme="minorHAnsi"/>
          <w:b/>
          <w:sz w:val="24"/>
          <w:szCs w:val="24"/>
        </w:rPr>
        <w:t xml:space="preserve">Read </w:t>
      </w:r>
      <w:r>
        <w:rPr>
          <w:rFonts w:cstheme="minorHAnsi"/>
          <w:b/>
          <w:sz w:val="24"/>
          <w:szCs w:val="24"/>
        </w:rPr>
        <w:t xml:space="preserve">Mark 10:4-8 </w:t>
      </w:r>
    </w:p>
    <w:p w:rsidR="00E419AB" w:rsidRDefault="00E419AB" w:rsidP="00E419AB">
      <w:pPr>
        <w:rPr>
          <w:rFonts w:cstheme="minorHAnsi"/>
          <w:sz w:val="24"/>
          <w:szCs w:val="24"/>
        </w:rPr>
      </w:pPr>
      <w:r>
        <w:rPr>
          <w:b/>
        </w:rPr>
        <w:sym w:font="Webdings" w:char="F034"/>
      </w:r>
      <w:r>
        <w:rPr>
          <w:rFonts w:cstheme="minorHAnsi"/>
          <w:sz w:val="24"/>
          <w:szCs w:val="24"/>
        </w:rPr>
        <w:t>How has the way God handles marriage/divorce change from the Old Testament to the New</w:t>
      </w:r>
      <w:r w:rsidRPr="0099573F">
        <w:rPr>
          <w:rFonts w:cstheme="minorHAnsi"/>
          <w:sz w:val="24"/>
          <w:szCs w:val="24"/>
        </w:rPr>
        <w:t>?</w:t>
      </w:r>
    </w:p>
    <w:p w:rsidR="00E419AB" w:rsidRDefault="00E419AB" w:rsidP="00E419AB">
      <w:pPr>
        <w:rPr>
          <w:b/>
        </w:rPr>
      </w:pPr>
      <w:r w:rsidRPr="0099573F">
        <w:rPr>
          <w:rFonts w:cstheme="minorHAnsi"/>
          <w:b/>
          <w:sz w:val="24"/>
          <w:szCs w:val="24"/>
        </w:rPr>
        <w:t xml:space="preserve">Read </w:t>
      </w:r>
      <w:r>
        <w:rPr>
          <w:rFonts w:cstheme="minorHAnsi"/>
          <w:b/>
          <w:sz w:val="24"/>
          <w:szCs w:val="24"/>
        </w:rPr>
        <w:t>Ezra 10:1-3</w:t>
      </w:r>
    </w:p>
    <w:p w:rsidR="00E419AB" w:rsidRDefault="00E419AB" w:rsidP="00E419AB">
      <w:pPr>
        <w:rPr>
          <w:rFonts w:cstheme="minorHAnsi"/>
          <w:sz w:val="24"/>
          <w:szCs w:val="24"/>
        </w:rPr>
      </w:pPr>
      <w:r>
        <w:rPr>
          <w:b/>
        </w:rPr>
        <w:sym w:font="Webdings" w:char="F034"/>
      </w:r>
      <w:r>
        <w:rPr>
          <w:rFonts w:cstheme="minorHAnsi"/>
          <w:sz w:val="24"/>
          <w:szCs w:val="24"/>
        </w:rPr>
        <w:t>What is the basis of divorce in this passage</w:t>
      </w:r>
      <w:r w:rsidRPr="0099573F">
        <w:rPr>
          <w:rFonts w:cstheme="minorHAnsi"/>
          <w:sz w:val="24"/>
          <w:szCs w:val="24"/>
        </w:rPr>
        <w:t>?</w:t>
      </w:r>
    </w:p>
    <w:p w:rsidR="00E14522" w:rsidRDefault="00E14522" w:rsidP="00E14522">
      <w:pPr>
        <w:rPr>
          <w:b/>
        </w:rPr>
      </w:pPr>
      <w:r w:rsidRPr="0099573F">
        <w:rPr>
          <w:rFonts w:cstheme="minorHAnsi"/>
          <w:b/>
          <w:sz w:val="24"/>
          <w:szCs w:val="24"/>
        </w:rPr>
        <w:t xml:space="preserve">Read </w:t>
      </w:r>
      <w:r>
        <w:rPr>
          <w:rFonts w:cstheme="minorHAnsi"/>
          <w:b/>
          <w:sz w:val="24"/>
          <w:szCs w:val="24"/>
        </w:rPr>
        <w:t xml:space="preserve">Malachi 2:14-17 </w:t>
      </w:r>
    </w:p>
    <w:p w:rsidR="00E14522" w:rsidRDefault="00E14522" w:rsidP="00E14522">
      <w:pPr>
        <w:rPr>
          <w:rFonts w:cstheme="minorHAnsi"/>
          <w:sz w:val="24"/>
          <w:szCs w:val="24"/>
        </w:rPr>
      </w:pPr>
      <w:r>
        <w:rPr>
          <w:b/>
        </w:rPr>
        <w:sym w:font="Webdings" w:char="F034"/>
      </w:r>
      <w:r>
        <w:rPr>
          <w:rFonts w:cstheme="minorHAnsi"/>
          <w:sz w:val="24"/>
          <w:szCs w:val="24"/>
        </w:rPr>
        <w:t>What does this passage say about divorce</w:t>
      </w:r>
      <w:r w:rsidRPr="0099573F">
        <w:rPr>
          <w:rFonts w:cstheme="minorHAnsi"/>
          <w:sz w:val="24"/>
          <w:szCs w:val="24"/>
        </w:rPr>
        <w:t>?</w:t>
      </w:r>
    </w:p>
    <w:p w:rsidR="00F52F60" w:rsidRDefault="00E14522" w:rsidP="00216B35">
      <w:pPr>
        <w:rPr>
          <w:rFonts w:cstheme="minorHAnsi"/>
          <w:sz w:val="24"/>
          <w:szCs w:val="24"/>
        </w:rPr>
      </w:pPr>
      <w:r>
        <w:rPr>
          <w:rFonts w:cstheme="minorHAnsi"/>
          <w:b/>
          <w:sz w:val="24"/>
          <w:szCs w:val="24"/>
          <w:u w:val="single"/>
        </w:rPr>
        <w:t>PRINCIPLES BEHIND DIVORCE IN THE NEW TESTAMENT</w:t>
      </w:r>
    </w:p>
    <w:p w:rsidR="00216B35" w:rsidRPr="00216B35" w:rsidRDefault="00216B35" w:rsidP="00F52F60">
      <w:pPr>
        <w:rPr>
          <w:b/>
        </w:rPr>
      </w:pPr>
      <w:r w:rsidRPr="0099573F">
        <w:rPr>
          <w:rFonts w:cstheme="minorHAnsi"/>
          <w:b/>
          <w:sz w:val="24"/>
          <w:szCs w:val="24"/>
        </w:rPr>
        <w:t xml:space="preserve">Read </w:t>
      </w:r>
      <w:r w:rsidR="00E14522">
        <w:rPr>
          <w:rFonts w:cstheme="minorHAnsi"/>
          <w:b/>
          <w:sz w:val="24"/>
          <w:szCs w:val="24"/>
        </w:rPr>
        <w:t>Matthew 5:31-32</w:t>
      </w:r>
    </w:p>
    <w:p w:rsidR="00F52F60" w:rsidRDefault="00F52F60" w:rsidP="00F52F60">
      <w:pPr>
        <w:rPr>
          <w:rFonts w:cstheme="minorHAnsi"/>
          <w:sz w:val="24"/>
          <w:szCs w:val="24"/>
        </w:rPr>
      </w:pPr>
      <w:r>
        <w:rPr>
          <w:rFonts w:cstheme="minorHAnsi"/>
          <w:b/>
          <w:sz w:val="24"/>
          <w:szCs w:val="24"/>
        </w:rPr>
        <w:sym w:font="Webdings" w:char="F034"/>
      </w:r>
      <w:r>
        <w:rPr>
          <w:rFonts w:cstheme="minorHAnsi"/>
          <w:b/>
          <w:sz w:val="24"/>
          <w:szCs w:val="24"/>
        </w:rPr>
        <w:t xml:space="preserve"> </w:t>
      </w:r>
      <w:r>
        <w:rPr>
          <w:rFonts w:cstheme="minorHAnsi"/>
          <w:sz w:val="24"/>
          <w:szCs w:val="24"/>
        </w:rPr>
        <w:t xml:space="preserve"> </w:t>
      </w:r>
      <w:r w:rsidRPr="00F40270">
        <w:rPr>
          <w:rFonts w:cstheme="minorHAnsi"/>
          <w:sz w:val="24"/>
          <w:szCs w:val="24"/>
        </w:rPr>
        <w:t xml:space="preserve"> </w:t>
      </w:r>
      <w:r w:rsidR="00956EE9">
        <w:rPr>
          <w:rFonts w:cstheme="minorHAnsi"/>
          <w:sz w:val="24"/>
          <w:szCs w:val="24"/>
        </w:rPr>
        <w:t xml:space="preserve">What does this passage say about divorce and remarriage? </w:t>
      </w:r>
    </w:p>
    <w:p w:rsidR="00956EE9" w:rsidRDefault="00956EE9" w:rsidP="00956EE9">
      <w:pPr>
        <w:rPr>
          <w:b/>
        </w:rPr>
      </w:pPr>
      <w:r w:rsidRPr="0099573F">
        <w:rPr>
          <w:rFonts w:cstheme="minorHAnsi"/>
          <w:b/>
          <w:sz w:val="24"/>
          <w:szCs w:val="24"/>
        </w:rPr>
        <w:t xml:space="preserve">Read </w:t>
      </w:r>
      <w:r>
        <w:rPr>
          <w:rFonts w:cstheme="minorHAnsi"/>
          <w:b/>
          <w:sz w:val="24"/>
          <w:szCs w:val="24"/>
        </w:rPr>
        <w:t>1 Corinthians 7:10-17</w:t>
      </w:r>
    </w:p>
    <w:p w:rsidR="00956EE9" w:rsidRDefault="00956EE9" w:rsidP="00956EE9">
      <w:pPr>
        <w:rPr>
          <w:rFonts w:cstheme="minorHAnsi"/>
          <w:sz w:val="24"/>
          <w:szCs w:val="24"/>
        </w:rPr>
      </w:pPr>
      <w:r>
        <w:rPr>
          <w:b/>
        </w:rPr>
        <w:sym w:font="Webdings" w:char="F034"/>
      </w:r>
      <w:r>
        <w:rPr>
          <w:rFonts w:cstheme="minorHAnsi"/>
          <w:sz w:val="24"/>
          <w:szCs w:val="24"/>
        </w:rPr>
        <w:t>What does this passage say about remarriage</w:t>
      </w:r>
      <w:r w:rsidRPr="0099573F">
        <w:rPr>
          <w:rFonts w:cstheme="minorHAnsi"/>
          <w:sz w:val="24"/>
          <w:szCs w:val="24"/>
        </w:rPr>
        <w:t>?</w:t>
      </w:r>
    </w:p>
    <w:p w:rsidR="00032F52" w:rsidRDefault="00032F52" w:rsidP="00032F52">
      <w:pPr>
        <w:rPr>
          <w:rFonts w:cstheme="minorHAnsi"/>
          <w:sz w:val="24"/>
          <w:szCs w:val="24"/>
        </w:rPr>
      </w:pPr>
      <w:r>
        <w:rPr>
          <w:b/>
        </w:rPr>
        <w:sym w:font="Webdings" w:char="F034"/>
      </w:r>
      <w:r>
        <w:rPr>
          <w:rFonts w:cstheme="minorHAnsi"/>
          <w:sz w:val="24"/>
          <w:szCs w:val="24"/>
        </w:rPr>
        <w:t>From what we have discussed, what are the two rules concerning divorce</w:t>
      </w:r>
      <w:r w:rsidRPr="0099573F">
        <w:rPr>
          <w:rFonts w:cstheme="minorHAnsi"/>
          <w:sz w:val="24"/>
          <w:szCs w:val="24"/>
        </w:rPr>
        <w:t>?</w:t>
      </w:r>
    </w:p>
    <w:p w:rsidR="00032F52" w:rsidRDefault="00032F52" w:rsidP="00221F37">
      <w:pPr>
        <w:pStyle w:val="ListParagraph"/>
        <w:numPr>
          <w:ilvl w:val="0"/>
          <w:numId w:val="24"/>
        </w:numPr>
        <w:spacing w:line="480" w:lineRule="auto"/>
        <w:rPr>
          <w:rFonts w:cstheme="minorHAnsi"/>
          <w:sz w:val="24"/>
          <w:szCs w:val="24"/>
        </w:rPr>
      </w:pPr>
      <w:r>
        <w:rPr>
          <w:rFonts w:cstheme="minorHAnsi"/>
          <w:sz w:val="24"/>
          <w:szCs w:val="24"/>
        </w:rPr>
        <w:t xml:space="preserve">I can divorce my spouse if </w:t>
      </w:r>
      <w:r w:rsidR="00221F37">
        <w:rPr>
          <w:rFonts w:cstheme="minorHAnsi"/>
          <w:sz w:val="24"/>
          <w:szCs w:val="24"/>
        </w:rPr>
        <w:t>__________________________________________________.</w:t>
      </w:r>
    </w:p>
    <w:p w:rsidR="00956EE9" w:rsidRPr="00032F52" w:rsidRDefault="00032F52" w:rsidP="00221F37">
      <w:pPr>
        <w:pStyle w:val="ListParagraph"/>
        <w:numPr>
          <w:ilvl w:val="0"/>
          <w:numId w:val="24"/>
        </w:numPr>
        <w:spacing w:line="480" w:lineRule="auto"/>
        <w:rPr>
          <w:rFonts w:cstheme="minorHAnsi"/>
          <w:sz w:val="24"/>
          <w:szCs w:val="24"/>
        </w:rPr>
      </w:pPr>
      <w:r>
        <w:rPr>
          <w:rFonts w:cstheme="minorHAnsi"/>
          <w:sz w:val="24"/>
          <w:szCs w:val="24"/>
        </w:rPr>
        <w:t xml:space="preserve">I can </w:t>
      </w:r>
      <w:r w:rsidR="00221F37">
        <w:rPr>
          <w:rFonts w:cstheme="minorHAnsi"/>
          <w:sz w:val="24"/>
          <w:szCs w:val="24"/>
        </w:rPr>
        <w:t>___________________________________________</w:t>
      </w:r>
      <w:r>
        <w:rPr>
          <w:rFonts w:cstheme="minorHAnsi"/>
          <w:sz w:val="24"/>
          <w:szCs w:val="24"/>
        </w:rPr>
        <w:t xml:space="preserve"> but I cannot leave my spouse. </w:t>
      </w:r>
    </w:p>
    <w:p w:rsidR="00147AAB" w:rsidRDefault="00032F52" w:rsidP="00F40270">
      <w:pPr>
        <w:rPr>
          <w:rFonts w:cstheme="minorHAnsi"/>
          <w:sz w:val="24"/>
          <w:szCs w:val="24"/>
        </w:rPr>
      </w:pPr>
      <w:r>
        <w:rPr>
          <w:rFonts w:cstheme="minorHAnsi"/>
          <w:b/>
          <w:sz w:val="24"/>
          <w:szCs w:val="24"/>
          <w:u w:val="single"/>
        </w:rPr>
        <w:t xml:space="preserve">REAL WORLD EXAMPLES </w:t>
      </w:r>
    </w:p>
    <w:p w:rsidR="00640BBB" w:rsidRDefault="00592EA1" w:rsidP="00F40270">
      <w:pPr>
        <w:rPr>
          <w:rFonts w:cstheme="minorHAnsi"/>
          <w:sz w:val="24"/>
          <w:szCs w:val="24"/>
        </w:rPr>
      </w:pPr>
      <w:r>
        <w:rPr>
          <w:b/>
        </w:rPr>
        <w:sym w:font="Webdings" w:char="F034"/>
      </w:r>
      <w:r w:rsidR="00032F52">
        <w:rPr>
          <w:rFonts w:cstheme="minorHAnsi"/>
          <w:sz w:val="24"/>
          <w:szCs w:val="24"/>
        </w:rPr>
        <w:t xml:space="preserve">What happens when real world situations come up that do not fit into those two rules? </w:t>
      </w:r>
    </w:p>
    <w:p w:rsidR="00592EA1" w:rsidRPr="00592EA1" w:rsidRDefault="00592EA1" w:rsidP="00592EA1">
      <w:pPr>
        <w:pStyle w:val="PlainText"/>
        <w:rPr>
          <w:rFonts w:ascii="Times New Roman" w:hAnsi="Times New Roman" w:cs="Times New Roman"/>
          <w:i/>
          <w:szCs w:val="22"/>
        </w:rPr>
      </w:pPr>
      <w:r w:rsidRPr="00592EA1">
        <w:rPr>
          <w:rFonts w:cstheme="minorHAnsi"/>
          <w:i/>
          <w:sz w:val="24"/>
          <w:szCs w:val="24"/>
        </w:rPr>
        <w:t>Examples:</w:t>
      </w:r>
    </w:p>
    <w:p w:rsidR="00592EA1" w:rsidRPr="00592EA1" w:rsidRDefault="00592EA1" w:rsidP="00592EA1">
      <w:pPr>
        <w:pStyle w:val="PlainText"/>
        <w:numPr>
          <w:ilvl w:val="1"/>
          <w:numId w:val="25"/>
        </w:numPr>
        <w:rPr>
          <w:rFonts w:asciiTheme="minorHAnsi" w:hAnsiTheme="minorHAnsi" w:cs="Times New Roman"/>
          <w:i/>
          <w:sz w:val="24"/>
          <w:szCs w:val="24"/>
        </w:rPr>
      </w:pPr>
      <w:r w:rsidRPr="00592EA1">
        <w:rPr>
          <w:rFonts w:asciiTheme="minorHAnsi" w:hAnsiTheme="minorHAnsi" w:cs="Times New Roman"/>
          <w:i/>
          <w:sz w:val="24"/>
          <w:szCs w:val="24"/>
        </w:rPr>
        <w:lastRenderedPageBreak/>
        <w:t>A Lady came into my office one day. She said that every night before they went to bed her husband would take o</w:t>
      </w:r>
      <w:r>
        <w:rPr>
          <w:rFonts w:asciiTheme="minorHAnsi" w:hAnsiTheme="minorHAnsi" w:cs="Times New Roman"/>
          <w:i/>
          <w:sz w:val="24"/>
          <w:szCs w:val="24"/>
        </w:rPr>
        <w:t xml:space="preserve">ut his 367 magnum revolver and </w:t>
      </w:r>
      <w:r w:rsidRPr="00592EA1">
        <w:rPr>
          <w:rFonts w:asciiTheme="minorHAnsi" w:hAnsiTheme="minorHAnsi" w:cs="Times New Roman"/>
          <w:i/>
          <w:sz w:val="24"/>
          <w:szCs w:val="24"/>
        </w:rPr>
        <w:t xml:space="preserve">put one shell in and spin the cylinder and cock it and put it up against her head. Then he would pull it back and </w:t>
      </w:r>
      <w:proofErr w:type="spellStart"/>
      <w:r w:rsidRPr="00592EA1">
        <w:rPr>
          <w:rFonts w:asciiTheme="minorHAnsi" w:hAnsiTheme="minorHAnsi" w:cs="Times New Roman"/>
          <w:i/>
          <w:sz w:val="24"/>
          <w:szCs w:val="24"/>
        </w:rPr>
        <w:t>decock</w:t>
      </w:r>
      <w:proofErr w:type="spellEnd"/>
      <w:r w:rsidRPr="00592EA1">
        <w:rPr>
          <w:rFonts w:asciiTheme="minorHAnsi" w:hAnsiTheme="minorHAnsi" w:cs="Times New Roman"/>
          <w:i/>
          <w:sz w:val="24"/>
          <w:szCs w:val="24"/>
        </w:rPr>
        <w:t xml:space="preserve"> it, put it in the drawer and then they would go to sleep. Her question to me was “can I leave him?”</w:t>
      </w:r>
    </w:p>
    <w:p w:rsidR="00592EA1" w:rsidRPr="00592EA1" w:rsidRDefault="00592EA1" w:rsidP="00592EA1">
      <w:pPr>
        <w:pStyle w:val="PlainText"/>
        <w:numPr>
          <w:ilvl w:val="1"/>
          <w:numId w:val="25"/>
        </w:numPr>
        <w:rPr>
          <w:rFonts w:asciiTheme="minorHAnsi" w:hAnsiTheme="minorHAnsi" w:cs="Times New Roman"/>
          <w:i/>
          <w:sz w:val="24"/>
          <w:szCs w:val="24"/>
        </w:rPr>
      </w:pPr>
      <w:r w:rsidRPr="00592EA1">
        <w:rPr>
          <w:rFonts w:asciiTheme="minorHAnsi" w:hAnsiTheme="minorHAnsi" w:cs="Times New Roman"/>
          <w:i/>
          <w:sz w:val="24"/>
          <w:szCs w:val="24"/>
        </w:rPr>
        <w:t xml:space="preserve">A lady came into my office and said that whenever my husband wants sex and I refuse then he throws me on the bed and he rapes me. His argument was that you are my wife; your body is not your own so it is not rape. You are to yield to me. He pulls scripture up and pointed out where her body is not her own. She was consistently and constantly raped weekly when he wanted it and she did not. </w:t>
      </w:r>
    </w:p>
    <w:p w:rsidR="00592EA1" w:rsidRPr="00592EA1" w:rsidRDefault="00592EA1" w:rsidP="00592EA1">
      <w:pPr>
        <w:pStyle w:val="PlainText"/>
        <w:numPr>
          <w:ilvl w:val="1"/>
          <w:numId w:val="25"/>
        </w:numPr>
        <w:rPr>
          <w:rFonts w:asciiTheme="minorHAnsi" w:hAnsiTheme="minorHAnsi" w:cs="Times New Roman"/>
          <w:i/>
          <w:sz w:val="24"/>
          <w:szCs w:val="24"/>
        </w:rPr>
      </w:pPr>
      <w:r w:rsidRPr="00592EA1">
        <w:rPr>
          <w:rFonts w:asciiTheme="minorHAnsi" w:hAnsiTheme="minorHAnsi" w:cs="Times New Roman"/>
          <w:i/>
          <w:sz w:val="24"/>
          <w:szCs w:val="24"/>
        </w:rPr>
        <w:t>Another lady came into my office and said that her husband beat her 2 to 3 times a week. He was smart and would not hit her on the face but on</w:t>
      </w:r>
      <w:r w:rsidR="009D2E71">
        <w:rPr>
          <w:rFonts w:asciiTheme="minorHAnsi" w:hAnsiTheme="minorHAnsi" w:cs="Times New Roman"/>
          <w:i/>
          <w:sz w:val="24"/>
          <w:szCs w:val="24"/>
        </w:rPr>
        <w:t xml:space="preserve"> the</w:t>
      </w:r>
      <w:r w:rsidRPr="00592EA1">
        <w:rPr>
          <w:rFonts w:asciiTheme="minorHAnsi" w:hAnsiTheme="minorHAnsi" w:cs="Times New Roman"/>
          <w:i/>
          <w:sz w:val="24"/>
          <w:szCs w:val="24"/>
        </w:rPr>
        <w:t xml:space="preserve"> body where it</w:t>
      </w:r>
      <w:r w:rsidR="009D2E71">
        <w:rPr>
          <w:rFonts w:asciiTheme="minorHAnsi" w:hAnsiTheme="minorHAnsi" w:cs="Times New Roman"/>
          <w:i/>
          <w:sz w:val="24"/>
          <w:szCs w:val="24"/>
        </w:rPr>
        <w:t xml:space="preserve"> </w:t>
      </w:r>
      <w:proofErr w:type="gramStart"/>
      <w:r w:rsidRPr="00592EA1">
        <w:rPr>
          <w:rFonts w:asciiTheme="minorHAnsi" w:hAnsiTheme="minorHAnsi" w:cs="Times New Roman"/>
          <w:i/>
          <w:sz w:val="24"/>
          <w:szCs w:val="24"/>
        </w:rPr>
        <w:t>could not be seen</w:t>
      </w:r>
      <w:proofErr w:type="gramEnd"/>
      <w:r w:rsidRPr="00592EA1">
        <w:rPr>
          <w:rFonts w:asciiTheme="minorHAnsi" w:hAnsiTheme="minorHAnsi" w:cs="Times New Roman"/>
          <w:i/>
          <w:sz w:val="24"/>
          <w:szCs w:val="24"/>
        </w:rPr>
        <w:t xml:space="preserve">. </w:t>
      </w:r>
    </w:p>
    <w:p w:rsidR="00592EA1" w:rsidRPr="00592EA1" w:rsidRDefault="00592EA1" w:rsidP="00592EA1">
      <w:pPr>
        <w:pStyle w:val="PlainText"/>
        <w:numPr>
          <w:ilvl w:val="1"/>
          <w:numId w:val="25"/>
        </w:numPr>
        <w:rPr>
          <w:rFonts w:asciiTheme="minorHAnsi" w:hAnsiTheme="minorHAnsi" w:cs="Times New Roman"/>
          <w:i/>
          <w:sz w:val="24"/>
          <w:szCs w:val="24"/>
        </w:rPr>
      </w:pPr>
      <w:r w:rsidRPr="00592EA1">
        <w:rPr>
          <w:rFonts w:asciiTheme="minorHAnsi" w:hAnsiTheme="minorHAnsi" w:cs="Times New Roman"/>
          <w:i/>
          <w:sz w:val="24"/>
          <w:szCs w:val="24"/>
        </w:rPr>
        <w:t xml:space="preserve">Then I had a </w:t>
      </w:r>
      <w:proofErr w:type="gramStart"/>
      <w:r w:rsidRPr="00592EA1">
        <w:rPr>
          <w:rFonts w:asciiTheme="minorHAnsi" w:hAnsiTheme="minorHAnsi" w:cs="Times New Roman"/>
          <w:i/>
          <w:sz w:val="24"/>
          <w:szCs w:val="24"/>
        </w:rPr>
        <w:t>lady</w:t>
      </w:r>
      <w:proofErr w:type="gramEnd"/>
      <w:r w:rsidRPr="00592EA1">
        <w:rPr>
          <w:rFonts w:asciiTheme="minorHAnsi" w:hAnsiTheme="minorHAnsi" w:cs="Times New Roman"/>
          <w:i/>
          <w:sz w:val="24"/>
          <w:szCs w:val="24"/>
        </w:rPr>
        <w:t xml:space="preserve"> come in and said that her husband</w:t>
      </w:r>
      <w:r w:rsidR="009D2E71">
        <w:rPr>
          <w:rFonts w:asciiTheme="minorHAnsi" w:hAnsiTheme="minorHAnsi" w:cs="Times New Roman"/>
          <w:i/>
          <w:sz w:val="24"/>
          <w:szCs w:val="24"/>
        </w:rPr>
        <w:t xml:space="preserve"> was</w:t>
      </w:r>
      <w:r w:rsidRPr="00592EA1">
        <w:rPr>
          <w:rFonts w:asciiTheme="minorHAnsi" w:hAnsiTheme="minorHAnsi" w:cs="Times New Roman"/>
          <w:i/>
          <w:sz w:val="24"/>
          <w:szCs w:val="24"/>
        </w:rPr>
        <w:t xml:space="preserve"> having sex with </w:t>
      </w:r>
      <w:r w:rsidR="009D2E71">
        <w:rPr>
          <w:rFonts w:asciiTheme="minorHAnsi" w:hAnsiTheme="minorHAnsi" w:cs="Times New Roman"/>
          <w:i/>
          <w:sz w:val="24"/>
          <w:szCs w:val="24"/>
        </w:rPr>
        <w:t xml:space="preserve">her </w:t>
      </w:r>
      <w:r w:rsidRPr="00592EA1">
        <w:rPr>
          <w:rFonts w:asciiTheme="minorHAnsi" w:hAnsiTheme="minorHAnsi" w:cs="Times New Roman"/>
          <w:i/>
          <w:sz w:val="24"/>
          <w:szCs w:val="24"/>
        </w:rPr>
        <w:t xml:space="preserve">daughter. She asked me if she should stay with him. </w:t>
      </w:r>
    </w:p>
    <w:p w:rsidR="00592EA1" w:rsidRDefault="00592EA1" w:rsidP="00F40270">
      <w:pPr>
        <w:rPr>
          <w:rFonts w:cstheme="minorHAnsi"/>
          <w:sz w:val="24"/>
          <w:szCs w:val="24"/>
        </w:rPr>
      </w:pPr>
    </w:p>
    <w:p w:rsidR="00592EA1" w:rsidRDefault="00592EA1" w:rsidP="00592EA1">
      <w:pPr>
        <w:rPr>
          <w:rFonts w:cstheme="minorHAnsi"/>
          <w:sz w:val="24"/>
          <w:szCs w:val="24"/>
        </w:rPr>
      </w:pPr>
      <w:r>
        <w:rPr>
          <w:b/>
        </w:rPr>
        <w:sym w:font="Webdings" w:char="F034"/>
      </w:r>
      <w:r>
        <w:rPr>
          <w:rFonts w:cstheme="minorHAnsi"/>
          <w:sz w:val="24"/>
          <w:szCs w:val="24"/>
        </w:rPr>
        <w:t>What are the principles about divorce and remarriage that we have seen already?</w:t>
      </w:r>
    </w:p>
    <w:p w:rsidR="00221F37" w:rsidRDefault="00221F37" w:rsidP="00221F37">
      <w:pPr>
        <w:pStyle w:val="ListParagraph"/>
        <w:numPr>
          <w:ilvl w:val="0"/>
          <w:numId w:val="28"/>
        </w:num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221F37" w:rsidRDefault="00221F37" w:rsidP="00221F37">
      <w:pPr>
        <w:pStyle w:val="ListParagraph"/>
        <w:numPr>
          <w:ilvl w:val="0"/>
          <w:numId w:val="28"/>
        </w:num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221F37" w:rsidRDefault="00221F37" w:rsidP="00221F37">
      <w:pPr>
        <w:pStyle w:val="ListParagraph"/>
        <w:numPr>
          <w:ilvl w:val="0"/>
          <w:numId w:val="28"/>
        </w:num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221F37" w:rsidRDefault="00221F37" w:rsidP="00221F37">
      <w:pPr>
        <w:pStyle w:val="ListParagraph"/>
        <w:numPr>
          <w:ilvl w:val="0"/>
          <w:numId w:val="28"/>
        </w:numPr>
        <w:spacing w:line="480" w:lineRule="auto"/>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w:t>
      </w:r>
    </w:p>
    <w:p w:rsidR="00433F43" w:rsidRDefault="00592EA1" w:rsidP="00033D29">
      <w:pPr>
        <w:rPr>
          <w:rFonts w:cstheme="minorHAnsi"/>
          <w:sz w:val="24"/>
          <w:szCs w:val="24"/>
        </w:rPr>
      </w:pPr>
      <w:r>
        <w:rPr>
          <w:rFonts w:cstheme="minorHAnsi"/>
          <w:b/>
          <w:sz w:val="24"/>
          <w:szCs w:val="24"/>
          <w:u w:val="single"/>
        </w:rPr>
        <w:lastRenderedPageBreak/>
        <w:t>SEPARATION</w:t>
      </w:r>
    </w:p>
    <w:p w:rsidR="00CF72B5" w:rsidRDefault="00CF72B5" w:rsidP="00CF72B5">
      <w:pPr>
        <w:rPr>
          <w:b/>
        </w:rPr>
      </w:pPr>
      <w:r w:rsidRPr="0099573F">
        <w:rPr>
          <w:rFonts w:cstheme="minorHAnsi"/>
          <w:b/>
          <w:sz w:val="24"/>
          <w:szCs w:val="24"/>
        </w:rPr>
        <w:t xml:space="preserve">Read </w:t>
      </w:r>
      <w:r w:rsidR="00592EA1">
        <w:rPr>
          <w:rFonts w:cstheme="minorHAnsi"/>
          <w:b/>
          <w:sz w:val="24"/>
          <w:szCs w:val="24"/>
        </w:rPr>
        <w:t>1 Corinthians 7:1-6</w:t>
      </w:r>
      <w:r>
        <w:rPr>
          <w:rFonts w:cstheme="minorHAnsi"/>
          <w:b/>
          <w:sz w:val="24"/>
          <w:szCs w:val="24"/>
        </w:rPr>
        <w:t xml:space="preserve">  </w:t>
      </w:r>
    </w:p>
    <w:p w:rsidR="00CF72B5" w:rsidRDefault="00CF72B5" w:rsidP="00CF72B5">
      <w:pPr>
        <w:rPr>
          <w:rFonts w:cstheme="minorHAnsi"/>
          <w:sz w:val="24"/>
          <w:szCs w:val="24"/>
        </w:rPr>
      </w:pPr>
      <w:r>
        <w:rPr>
          <w:b/>
        </w:rPr>
        <w:sym w:font="Webdings" w:char="F034"/>
      </w:r>
      <w:r>
        <w:rPr>
          <w:rFonts w:cstheme="minorHAnsi"/>
          <w:sz w:val="24"/>
          <w:szCs w:val="24"/>
        </w:rPr>
        <w:t xml:space="preserve">What </w:t>
      </w:r>
      <w:r w:rsidR="00592EA1">
        <w:rPr>
          <w:rFonts w:cstheme="minorHAnsi"/>
          <w:sz w:val="24"/>
          <w:szCs w:val="24"/>
        </w:rPr>
        <w:t>does this passage say is the basis for separation</w:t>
      </w:r>
      <w:r>
        <w:rPr>
          <w:rFonts w:cstheme="minorHAnsi"/>
          <w:sz w:val="24"/>
          <w:szCs w:val="24"/>
        </w:rPr>
        <w:t>?</w:t>
      </w:r>
    </w:p>
    <w:p w:rsidR="009E7696" w:rsidRDefault="005937AE" w:rsidP="006C64C1">
      <w:pPr>
        <w:rPr>
          <w:rFonts w:cstheme="minorHAnsi"/>
          <w:b/>
          <w:sz w:val="24"/>
          <w:szCs w:val="24"/>
          <w:u w:val="single"/>
        </w:rPr>
      </w:pPr>
      <w:r>
        <w:rPr>
          <w:rFonts w:cstheme="minorHAnsi"/>
          <w:b/>
          <w:sz w:val="24"/>
          <w:szCs w:val="24"/>
          <w:u w:val="single"/>
        </w:rPr>
        <w:t>FORGIVENESS</w:t>
      </w:r>
    </w:p>
    <w:p w:rsidR="005937AE" w:rsidRDefault="005937AE" w:rsidP="005937AE">
      <w:pPr>
        <w:rPr>
          <w:b/>
        </w:rPr>
      </w:pPr>
      <w:r w:rsidRPr="0099573F">
        <w:rPr>
          <w:rFonts w:cstheme="minorHAnsi"/>
          <w:b/>
          <w:sz w:val="24"/>
          <w:szCs w:val="24"/>
        </w:rPr>
        <w:t xml:space="preserve">Read </w:t>
      </w:r>
      <w:r>
        <w:rPr>
          <w:rFonts w:cstheme="minorHAnsi"/>
          <w:b/>
          <w:sz w:val="24"/>
          <w:szCs w:val="24"/>
        </w:rPr>
        <w:t xml:space="preserve">1 John 1:9 </w:t>
      </w:r>
    </w:p>
    <w:p w:rsidR="00420618" w:rsidRPr="00221F37" w:rsidRDefault="005937AE" w:rsidP="00221F37">
      <w:pPr>
        <w:rPr>
          <w:rFonts w:cstheme="minorHAnsi"/>
          <w:sz w:val="24"/>
          <w:szCs w:val="24"/>
        </w:rPr>
      </w:pPr>
      <w:r>
        <w:rPr>
          <w:b/>
        </w:rPr>
        <w:sym w:font="Webdings" w:char="F034"/>
      </w:r>
      <w:r>
        <w:rPr>
          <w:rFonts w:cstheme="minorHAnsi"/>
          <w:sz w:val="24"/>
          <w:szCs w:val="24"/>
        </w:rPr>
        <w:t>If we disobey these principles for divorce</w:t>
      </w:r>
      <w:r w:rsidR="000F6370">
        <w:rPr>
          <w:rFonts w:cstheme="minorHAnsi"/>
          <w:sz w:val="24"/>
          <w:szCs w:val="24"/>
        </w:rPr>
        <w:t>,</w:t>
      </w:r>
      <w:bookmarkStart w:id="0" w:name="_GoBack"/>
      <w:bookmarkEnd w:id="0"/>
      <w:r>
        <w:rPr>
          <w:rFonts w:cstheme="minorHAnsi"/>
          <w:sz w:val="24"/>
          <w:szCs w:val="24"/>
        </w:rPr>
        <w:t xml:space="preserve"> </w:t>
      </w:r>
      <w:proofErr w:type="gramStart"/>
      <w:r>
        <w:rPr>
          <w:rFonts w:cstheme="minorHAnsi"/>
          <w:sz w:val="24"/>
          <w:szCs w:val="24"/>
        </w:rPr>
        <w:t>can we be forgiven</w:t>
      </w:r>
      <w:proofErr w:type="gramEnd"/>
      <w:r w:rsidRPr="0099573F">
        <w:rPr>
          <w:rFonts w:cstheme="minorHAnsi"/>
          <w:sz w:val="24"/>
          <w:szCs w:val="24"/>
        </w:rPr>
        <w:t>?</w:t>
      </w:r>
      <w:r w:rsidR="00420618" w:rsidRPr="00221F37">
        <w:rPr>
          <w:rFonts w:cstheme="minorHAnsi"/>
          <w:sz w:val="24"/>
          <w:szCs w:val="24"/>
        </w:rPr>
        <w:t xml:space="preserve"> </w:t>
      </w:r>
    </w:p>
    <w:sectPr w:rsidR="00420618" w:rsidRPr="00221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EE1"/>
    <w:multiLevelType w:val="hybridMultilevel"/>
    <w:tmpl w:val="0FB4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C1BFD"/>
    <w:multiLevelType w:val="hybridMultilevel"/>
    <w:tmpl w:val="59EE55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83D6E"/>
    <w:multiLevelType w:val="hybridMultilevel"/>
    <w:tmpl w:val="AB0A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55DDC"/>
    <w:multiLevelType w:val="hybridMultilevel"/>
    <w:tmpl w:val="C01A33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B64B0"/>
    <w:multiLevelType w:val="hybridMultilevel"/>
    <w:tmpl w:val="B3C2CE1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8796B"/>
    <w:multiLevelType w:val="multilevel"/>
    <w:tmpl w:val="4984D6FC"/>
    <w:lvl w:ilvl="0">
      <w:start w:val="1"/>
      <w:numFmt w:val="upperLetter"/>
      <w:lvlText w:val="%1."/>
      <w:lvlJc w:val="left"/>
      <w:pPr>
        <w:tabs>
          <w:tab w:val="num" w:pos="720"/>
        </w:tabs>
        <w:ind w:left="720" w:hanging="360"/>
      </w:pPr>
    </w:lvl>
    <w:lvl w:ilvl="1">
      <w:start w:val="1"/>
      <w:numFmt w:val="decimal"/>
      <w:lvlText w:val="%2."/>
      <w:lvlJc w:val="left"/>
      <w:pPr>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15:restartNumberingAfterBreak="0">
    <w:nsid w:val="13B52DDE"/>
    <w:multiLevelType w:val="hybridMultilevel"/>
    <w:tmpl w:val="3C98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C6D16"/>
    <w:multiLevelType w:val="hybridMultilevel"/>
    <w:tmpl w:val="4E488B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52393"/>
    <w:multiLevelType w:val="hybridMultilevel"/>
    <w:tmpl w:val="D2AA72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71484"/>
    <w:multiLevelType w:val="hybridMultilevel"/>
    <w:tmpl w:val="6930E46E"/>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26C21FE"/>
    <w:multiLevelType w:val="hybridMultilevel"/>
    <w:tmpl w:val="69D6C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0074A"/>
    <w:multiLevelType w:val="hybridMultilevel"/>
    <w:tmpl w:val="E110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86696"/>
    <w:multiLevelType w:val="hybridMultilevel"/>
    <w:tmpl w:val="94D6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05E5E"/>
    <w:multiLevelType w:val="hybridMultilevel"/>
    <w:tmpl w:val="714C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E06CB"/>
    <w:multiLevelType w:val="hybridMultilevel"/>
    <w:tmpl w:val="D84675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90AAC"/>
    <w:multiLevelType w:val="hybridMultilevel"/>
    <w:tmpl w:val="CB6EE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60073"/>
    <w:multiLevelType w:val="hybridMultilevel"/>
    <w:tmpl w:val="DDD6FB32"/>
    <w:lvl w:ilvl="0" w:tplc="04090009">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662612F"/>
    <w:multiLevelType w:val="hybridMultilevel"/>
    <w:tmpl w:val="1C843CD6"/>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4B1C27E4"/>
    <w:multiLevelType w:val="hybridMultilevel"/>
    <w:tmpl w:val="533A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010E42"/>
    <w:multiLevelType w:val="hybridMultilevel"/>
    <w:tmpl w:val="DDC4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210D6"/>
    <w:multiLevelType w:val="hybridMultilevel"/>
    <w:tmpl w:val="D786DA1A"/>
    <w:lvl w:ilvl="0" w:tplc="9ADA45A2">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9A1BCF"/>
    <w:multiLevelType w:val="hybridMultilevel"/>
    <w:tmpl w:val="0340F230"/>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10565C7"/>
    <w:multiLevelType w:val="hybridMultilevel"/>
    <w:tmpl w:val="BE2E9D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A6241"/>
    <w:multiLevelType w:val="hybridMultilevel"/>
    <w:tmpl w:val="CB40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562ED"/>
    <w:multiLevelType w:val="hybridMultilevel"/>
    <w:tmpl w:val="81AE7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2241DF"/>
    <w:multiLevelType w:val="hybridMultilevel"/>
    <w:tmpl w:val="7B40A4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C0F37"/>
    <w:multiLevelType w:val="hybridMultilevel"/>
    <w:tmpl w:val="1F6E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0"/>
  </w:num>
  <w:num w:numId="5">
    <w:abstractNumId w:val="13"/>
  </w:num>
  <w:num w:numId="6">
    <w:abstractNumId w:val="17"/>
  </w:num>
  <w:num w:numId="7">
    <w:abstractNumId w:val="9"/>
  </w:num>
  <w:num w:numId="8">
    <w:abstractNumId w:val="22"/>
  </w:num>
  <w:num w:numId="9">
    <w:abstractNumId w:val="16"/>
  </w:num>
  <w:num w:numId="10">
    <w:abstractNumId w:val="10"/>
  </w:num>
  <w:num w:numId="11">
    <w:abstractNumId w:val="3"/>
  </w:num>
  <w:num w:numId="12">
    <w:abstractNumId w:val="21"/>
  </w:num>
  <w:num w:numId="13">
    <w:abstractNumId w:val="7"/>
  </w:num>
  <w:num w:numId="14">
    <w:abstractNumId w:val="6"/>
  </w:num>
  <w:num w:numId="15">
    <w:abstractNumId w:val="8"/>
  </w:num>
  <w:num w:numId="16">
    <w:abstractNumId w:val="0"/>
  </w:num>
  <w:num w:numId="17">
    <w:abstractNumId w:val="25"/>
  </w:num>
  <w:num w:numId="18">
    <w:abstractNumId w:val="2"/>
  </w:num>
  <w:num w:numId="19">
    <w:abstractNumId w:val="14"/>
  </w:num>
  <w:num w:numId="20">
    <w:abstractNumId w:val="1"/>
  </w:num>
  <w:num w:numId="21">
    <w:abstractNumId w:val="12"/>
  </w:num>
  <w:num w:numId="22">
    <w:abstractNumId w:val="11"/>
  </w:num>
  <w:num w:numId="23">
    <w:abstractNumId w:val="23"/>
  </w:num>
  <w:num w:numId="24">
    <w:abstractNumId w:val="1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63"/>
    <w:rsid w:val="00003D57"/>
    <w:rsid w:val="00012278"/>
    <w:rsid w:val="00012920"/>
    <w:rsid w:val="00014D1C"/>
    <w:rsid w:val="000162EB"/>
    <w:rsid w:val="00032F52"/>
    <w:rsid w:val="00033D29"/>
    <w:rsid w:val="00033F9C"/>
    <w:rsid w:val="00060207"/>
    <w:rsid w:val="00084834"/>
    <w:rsid w:val="000B260B"/>
    <w:rsid w:val="000C1976"/>
    <w:rsid w:val="000D228A"/>
    <w:rsid w:val="000D28B8"/>
    <w:rsid w:val="000D3276"/>
    <w:rsid w:val="000D66A5"/>
    <w:rsid w:val="000F6370"/>
    <w:rsid w:val="00112AE5"/>
    <w:rsid w:val="001260D5"/>
    <w:rsid w:val="00141080"/>
    <w:rsid w:val="00147AAB"/>
    <w:rsid w:val="00160CC1"/>
    <w:rsid w:val="001674E2"/>
    <w:rsid w:val="001677CB"/>
    <w:rsid w:val="001719A9"/>
    <w:rsid w:val="001772DA"/>
    <w:rsid w:val="00216B35"/>
    <w:rsid w:val="00221F37"/>
    <w:rsid w:val="00251185"/>
    <w:rsid w:val="002E186D"/>
    <w:rsid w:val="002F22D2"/>
    <w:rsid w:val="003043BC"/>
    <w:rsid w:val="00304F89"/>
    <w:rsid w:val="00321C27"/>
    <w:rsid w:val="00327817"/>
    <w:rsid w:val="00346E19"/>
    <w:rsid w:val="00354C9D"/>
    <w:rsid w:val="00362D07"/>
    <w:rsid w:val="00365081"/>
    <w:rsid w:val="00380932"/>
    <w:rsid w:val="003A2374"/>
    <w:rsid w:val="003A5E5D"/>
    <w:rsid w:val="003E2B9D"/>
    <w:rsid w:val="00420618"/>
    <w:rsid w:val="00422872"/>
    <w:rsid w:val="00433F43"/>
    <w:rsid w:val="004665D2"/>
    <w:rsid w:val="00481A1C"/>
    <w:rsid w:val="004A2971"/>
    <w:rsid w:val="004E17F9"/>
    <w:rsid w:val="004F6CB0"/>
    <w:rsid w:val="0051228F"/>
    <w:rsid w:val="00516E0E"/>
    <w:rsid w:val="00592EA1"/>
    <w:rsid w:val="005937AE"/>
    <w:rsid w:val="005A0142"/>
    <w:rsid w:val="005B514D"/>
    <w:rsid w:val="005C6EC9"/>
    <w:rsid w:val="005F448A"/>
    <w:rsid w:val="00606DDD"/>
    <w:rsid w:val="00631263"/>
    <w:rsid w:val="006330F3"/>
    <w:rsid w:val="00640BBB"/>
    <w:rsid w:val="0064509E"/>
    <w:rsid w:val="0065596A"/>
    <w:rsid w:val="0069210E"/>
    <w:rsid w:val="006A2D71"/>
    <w:rsid w:val="006A3837"/>
    <w:rsid w:val="006A6E4D"/>
    <w:rsid w:val="006A77CF"/>
    <w:rsid w:val="006B2F90"/>
    <w:rsid w:val="006C64C1"/>
    <w:rsid w:val="006D5527"/>
    <w:rsid w:val="007026AE"/>
    <w:rsid w:val="007217A2"/>
    <w:rsid w:val="00730DEA"/>
    <w:rsid w:val="0074413C"/>
    <w:rsid w:val="00745A50"/>
    <w:rsid w:val="007629B7"/>
    <w:rsid w:val="00763A62"/>
    <w:rsid w:val="007B0D8C"/>
    <w:rsid w:val="007C4E28"/>
    <w:rsid w:val="007D312C"/>
    <w:rsid w:val="007D3754"/>
    <w:rsid w:val="007E78D6"/>
    <w:rsid w:val="007F57B8"/>
    <w:rsid w:val="00815BC1"/>
    <w:rsid w:val="0083761C"/>
    <w:rsid w:val="008466BF"/>
    <w:rsid w:val="00870CBE"/>
    <w:rsid w:val="008803DC"/>
    <w:rsid w:val="008877AD"/>
    <w:rsid w:val="008A499E"/>
    <w:rsid w:val="008A73BC"/>
    <w:rsid w:val="008A762E"/>
    <w:rsid w:val="008D3588"/>
    <w:rsid w:val="008E02F1"/>
    <w:rsid w:val="008F3CD5"/>
    <w:rsid w:val="00924C60"/>
    <w:rsid w:val="00932EC5"/>
    <w:rsid w:val="00950E63"/>
    <w:rsid w:val="00956EE9"/>
    <w:rsid w:val="00991C3C"/>
    <w:rsid w:val="0099573F"/>
    <w:rsid w:val="009A1E91"/>
    <w:rsid w:val="009B3B9B"/>
    <w:rsid w:val="009D2E71"/>
    <w:rsid w:val="009D72A3"/>
    <w:rsid w:val="009E7696"/>
    <w:rsid w:val="009F575E"/>
    <w:rsid w:val="00A30A6F"/>
    <w:rsid w:val="00A37DB8"/>
    <w:rsid w:val="00A5515B"/>
    <w:rsid w:val="00A80362"/>
    <w:rsid w:val="00A93A6D"/>
    <w:rsid w:val="00AC70B9"/>
    <w:rsid w:val="00AD35C5"/>
    <w:rsid w:val="00AF432D"/>
    <w:rsid w:val="00B06F49"/>
    <w:rsid w:val="00B2709F"/>
    <w:rsid w:val="00B27D9F"/>
    <w:rsid w:val="00B31356"/>
    <w:rsid w:val="00B40A96"/>
    <w:rsid w:val="00B5259A"/>
    <w:rsid w:val="00B73FDA"/>
    <w:rsid w:val="00B8392C"/>
    <w:rsid w:val="00B90FD9"/>
    <w:rsid w:val="00BA01A7"/>
    <w:rsid w:val="00BA074C"/>
    <w:rsid w:val="00BC6593"/>
    <w:rsid w:val="00BD2590"/>
    <w:rsid w:val="00BD3BF9"/>
    <w:rsid w:val="00BE5302"/>
    <w:rsid w:val="00BF42C2"/>
    <w:rsid w:val="00C075FE"/>
    <w:rsid w:val="00C279F5"/>
    <w:rsid w:val="00C33836"/>
    <w:rsid w:val="00C64555"/>
    <w:rsid w:val="00C71276"/>
    <w:rsid w:val="00CB0528"/>
    <w:rsid w:val="00CB2BED"/>
    <w:rsid w:val="00CC10E9"/>
    <w:rsid w:val="00CE57D1"/>
    <w:rsid w:val="00CE67ED"/>
    <w:rsid w:val="00CF1420"/>
    <w:rsid w:val="00CF72B5"/>
    <w:rsid w:val="00D1038E"/>
    <w:rsid w:val="00D11649"/>
    <w:rsid w:val="00D16181"/>
    <w:rsid w:val="00DA0137"/>
    <w:rsid w:val="00DB3C7F"/>
    <w:rsid w:val="00DD1AA2"/>
    <w:rsid w:val="00DE3955"/>
    <w:rsid w:val="00DF2B61"/>
    <w:rsid w:val="00E1230D"/>
    <w:rsid w:val="00E14522"/>
    <w:rsid w:val="00E15B07"/>
    <w:rsid w:val="00E419AB"/>
    <w:rsid w:val="00E62A7B"/>
    <w:rsid w:val="00EB281C"/>
    <w:rsid w:val="00EB5997"/>
    <w:rsid w:val="00EC2491"/>
    <w:rsid w:val="00EE6212"/>
    <w:rsid w:val="00F13DA7"/>
    <w:rsid w:val="00F30C30"/>
    <w:rsid w:val="00F40270"/>
    <w:rsid w:val="00F43AD8"/>
    <w:rsid w:val="00F461EC"/>
    <w:rsid w:val="00F4782E"/>
    <w:rsid w:val="00F52F60"/>
    <w:rsid w:val="00F6504F"/>
    <w:rsid w:val="00F66244"/>
    <w:rsid w:val="00F700F6"/>
    <w:rsid w:val="00F73027"/>
    <w:rsid w:val="00FA2596"/>
    <w:rsid w:val="00FB3D64"/>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6A70"/>
  <w15:docId w15:val="{743658D3-D3D3-4FB2-B77F-18405BCD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6A"/>
    <w:pPr>
      <w:ind w:left="720"/>
      <w:contextualSpacing/>
    </w:pPr>
  </w:style>
  <w:style w:type="paragraph" w:styleId="NormalWeb">
    <w:name w:val="Normal (Web)"/>
    <w:basedOn w:val="Normal"/>
    <w:uiPriority w:val="99"/>
    <w:unhideWhenUsed/>
    <w:rsid w:val="00B525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6DF9"/>
    <w:rPr>
      <w:sz w:val="16"/>
      <w:szCs w:val="16"/>
    </w:rPr>
  </w:style>
  <w:style w:type="paragraph" w:styleId="CommentText">
    <w:name w:val="annotation text"/>
    <w:basedOn w:val="Normal"/>
    <w:link w:val="CommentTextChar"/>
    <w:uiPriority w:val="99"/>
    <w:semiHidden/>
    <w:unhideWhenUsed/>
    <w:rsid w:val="00FF6DF9"/>
    <w:pPr>
      <w:spacing w:line="240" w:lineRule="auto"/>
    </w:pPr>
    <w:rPr>
      <w:sz w:val="20"/>
      <w:szCs w:val="20"/>
    </w:rPr>
  </w:style>
  <w:style w:type="character" w:customStyle="1" w:styleId="CommentTextChar">
    <w:name w:val="Comment Text Char"/>
    <w:basedOn w:val="DefaultParagraphFont"/>
    <w:link w:val="CommentText"/>
    <w:uiPriority w:val="99"/>
    <w:semiHidden/>
    <w:rsid w:val="00FF6DF9"/>
    <w:rPr>
      <w:sz w:val="20"/>
      <w:szCs w:val="20"/>
    </w:rPr>
  </w:style>
  <w:style w:type="paragraph" w:styleId="CommentSubject">
    <w:name w:val="annotation subject"/>
    <w:basedOn w:val="CommentText"/>
    <w:next w:val="CommentText"/>
    <w:link w:val="CommentSubjectChar"/>
    <w:uiPriority w:val="99"/>
    <w:semiHidden/>
    <w:unhideWhenUsed/>
    <w:rsid w:val="00FF6DF9"/>
    <w:rPr>
      <w:b/>
      <w:bCs/>
    </w:rPr>
  </w:style>
  <w:style w:type="character" w:customStyle="1" w:styleId="CommentSubjectChar">
    <w:name w:val="Comment Subject Char"/>
    <w:basedOn w:val="CommentTextChar"/>
    <w:link w:val="CommentSubject"/>
    <w:uiPriority w:val="99"/>
    <w:semiHidden/>
    <w:rsid w:val="00FF6DF9"/>
    <w:rPr>
      <w:b/>
      <w:bCs/>
      <w:sz w:val="20"/>
      <w:szCs w:val="20"/>
    </w:rPr>
  </w:style>
  <w:style w:type="paragraph" w:styleId="BalloonText">
    <w:name w:val="Balloon Text"/>
    <w:basedOn w:val="Normal"/>
    <w:link w:val="BalloonTextChar"/>
    <w:uiPriority w:val="99"/>
    <w:semiHidden/>
    <w:unhideWhenUsed/>
    <w:rsid w:val="00FF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DF9"/>
    <w:rPr>
      <w:rFonts w:ascii="Tahoma" w:hAnsi="Tahoma" w:cs="Tahoma"/>
      <w:sz w:val="16"/>
      <w:szCs w:val="16"/>
    </w:rPr>
  </w:style>
  <w:style w:type="character" w:customStyle="1" w:styleId="ital-inline">
    <w:name w:val="ital-inline"/>
    <w:basedOn w:val="DefaultParagraphFont"/>
    <w:rsid w:val="00084834"/>
  </w:style>
  <w:style w:type="character" w:customStyle="1" w:styleId="text">
    <w:name w:val="text"/>
    <w:basedOn w:val="DefaultParagraphFont"/>
    <w:rsid w:val="003A5E5D"/>
  </w:style>
  <w:style w:type="character" w:customStyle="1" w:styleId="small-caps">
    <w:name w:val="small-caps"/>
    <w:basedOn w:val="DefaultParagraphFont"/>
    <w:rsid w:val="003A5E5D"/>
  </w:style>
  <w:style w:type="character" w:styleId="Hyperlink">
    <w:name w:val="Hyperlink"/>
    <w:basedOn w:val="DefaultParagraphFont"/>
    <w:uiPriority w:val="99"/>
    <w:semiHidden/>
    <w:unhideWhenUsed/>
    <w:rsid w:val="00815BC1"/>
    <w:rPr>
      <w:color w:val="0000FF"/>
      <w:u w:val="single"/>
    </w:rPr>
  </w:style>
  <w:style w:type="character" w:styleId="Strong">
    <w:name w:val="Strong"/>
    <w:basedOn w:val="DefaultParagraphFont"/>
    <w:uiPriority w:val="22"/>
    <w:qFormat/>
    <w:rsid w:val="00815BC1"/>
    <w:rPr>
      <w:b/>
      <w:bCs/>
    </w:rPr>
  </w:style>
  <w:style w:type="paragraph" w:styleId="PlainText">
    <w:name w:val="Plain Text"/>
    <w:basedOn w:val="Normal"/>
    <w:link w:val="PlainTextChar"/>
    <w:uiPriority w:val="99"/>
    <w:semiHidden/>
    <w:unhideWhenUsed/>
    <w:rsid w:val="00592EA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92EA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8465">
      <w:bodyDiv w:val="1"/>
      <w:marLeft w:val="0"/>
      <w:marRight w:val="0"/>
      <w:marTop w:val="0"/>
      <w:marBottom w:val="0"/>
      <w:divBdr>
        <w:top w:val="none" w:sz="0" w:space="0" w:color="auto"/>
        <w:left w:val="none" w:sz="0" w:space="0" w:color="auto"/>
        <w:bottom w:val="none" w:sz="0" w:space="0" w:color="auto"/>
        <w:right w:val="none" w:sz="0" w:space="0" w:color="auto"/>
      </w:divBdr>
    </w:div>
    <w:div w:id="199901911">
      <w:bodyDiv w:val="1"/>
      <w:marLeft w:val="0"/>
      <w:marRight w:val="0"/>
      <w:marTop w:val="0"/>
      <w:marBottom w:val="0"/>
      <w:divBdr>
        <w:top w:val="none" w:sz="0" w:space="0" w:color="auto"/>
        <w:left w:val="none" w:sz="0" w:space="0" w:color="auto"/>
        <w:bottom w:val="none" w:sz="0" w:space="0" w:color="auto"/>
        <w:right w:val="none" w:sz="0" w:space="0" w:color="auto"/>
      </w:divBdr>
    </w:div>
    <w:div w:id="473185298">
      <w:bodyDiv w:val="1"/>
      <w:marLeft w:val="0"/>
      <w:marRight w:val="0"/>
      <w:marTop w:val="0"/>
      <w:marBottom w:val="0"/>
      <w:divBdr>
        <w:top w:val="none" w:sz="0" w:space="0" w:color="auto"/>
        <w:left w:val="none" w:sz="0" w:space="0" w:color="auto"/>
        <w:bottom w:val="none" w:sz="0" w:space="0" w:color="auto"/>
        <w:right w:val="none" w:sz="0" w:space="0" w:color="auto"/>
      </w:divBdr>
    </w:div>
    <w:div w:id="480074817">
      <w:bodyDiv w:val="1"/>
      <w:marLeft w:val="0"/>
      <w:marRight w:val="0"/>
      <w:marTop w:val="0"/>
      <w:marBottom w:val="0"/>
      <w:divBdr>
        <w:top w:val="none" w:sz="0" w:space="0" w:color="auto"/>
        <w:left w:val="none" w:sz="0" w:space="0" w:color="auto"/>
        <w:bottom w:val="none" w:sz="0" w:space="0" w:color="auto"/>
        <w:right w:val="none" w:sz="0" w:space="0" w:color="auto"/>
      </w:divBdr>
    </w:div>
    <w:div w:id="640186676">
      <w:bodyDiv w:val="1"/>
      <w:marLeft w:val="0"/>
      <w:marRight w:val="0"/>
      <w:marTop w:val="0"/>
      <w:marBottom w:val="0"/>
      <w:divBdr>
        <w:top w:val="none" w:sz="0" w:space="0" w:color="auto"/>
        <w:left w:val="none" w:sz="0" w:space="0" w:color="auto"/>
        <w:bottom w:val="none" w:sz="0" w:space="0" w:color="auto"/>
        <w:right w:val="none" w:sz="0" w:space="0" w:color="auto"/>
      </w:divBdr>
    </w:div>
    <w:div w:id="1267495425">
      <w:bodyDiv w:val="1"/>
      <w:marLeft w:val="0"/>
      <w:marRight w:val="0"/>
      <w:marTop w:val="0"/>
      <w:marBottom w:val="0"/>
      <w:divBdr>
        <w:top w:val="none" w:sz="0" w:space="0" w:color="auto"/>
        <w:left w:val="none" w:sz="0" w:space="0" w:color="auto"/>
        <w:bottom w:val="none" w:sz="0" w:space="0" w:color="auto"/>
        <w:right w:val="none" w:sz="0" w:space="0" w:color="auto"/>
      </w:divBdr>
      <w:divsChild>
        <w:div w:id="915213648">
          <w:marLeft w:val="0"/>
          <w:marRight w:val="0"/>
          <w:marTop w:val="0"/>
          <w:marBottom w:val="0"/>
          <w:divBdr>
            <w:top w:val="none" w:sz="0" w:space="0" w:color="auto"/>
            <w:left w:val="none" w:sz="0" w:space="0" w:color="auto"/>
            <w:bottom w:val="none" w:sz="0" w:space="0" w:color="auto"/>
            <w:right w:val="none" w:sz="0" w:space="0" w:color="auto"/>
          </w:divBdr>
          <w:divsChild>
            <w:div w:id="1072041262">
              <w:marLeft w:val="0"/>
              <w:marRight w:val="0"/>
              <w:marTop w:val="0"/>
              <w:marBottom w:val="0"/>
              <w:divBdr>
                <w:top w:val="none" w:sz="0" w:space="0" w:color="auto"/>
                <w:left w:val="none" w:sz="0" w:space="0" w:color="auto"/>
                <w:bottom w:val="none" w:sz="0" w:space="0" w:color="auto"/>
                <w:right w:val="none" w:sz="0" w:space="0" w:color="auto"/>
              </w:divBdr>
              <w:divsChild>
                <w:div w:id="1670324575">
                  <w:marLeft w:val="0"/>
                  <w:marRight w:val="0"/>
                  <w:marTop w:val="0"/>
                  <w:marBottom w:val="0"/>
                  <w:divBdr>
                    <w:top w:val="none" w:sz="0" w:space="0" w:color="auto"/>
                    <w:left w:val="none" w:sz="0" w:space="0" w:color="auto"/>
                    <w:bottom w:val="none" w:sz="0" w:space="0" w:color="auto"/>
                    <w:right w:val="none" w:sz="0" w:space="0" w:color="auto"/>
                  </w:divBdr>
                  <w:divsChild>
                    <w:div w:id="19555631">
                      <w:marLeft w:val="0"/>
                      <w:marRight w:val="0"/>
                      <w:marTop w:val="0"/>
                      <w:marBottom w:val="0"/>
                      <w:divBdr>
                        <w:top w:val="none" w:sz="0" w:space="0" w:color="auto"/>
                        <w:left w:val="none" w:sz="0" w:space="0" w:color="auto"/>
                        <w:bottom w:val="none" w:sz="0" w:space="0" w:color="auto"/>
                        <w:right w:val="none" w:sz="0" w:space="0" w:color="auto"/>
                      </w:divBdr>
                    </w:div>
                    <w:div w:id="470444582">
                      <w:marLeft w:val="0"/>
                      <w:marRight w:val="0"/>
                      <w:marTop w:val="0"/>
                      <w:marBottom w:val="0"/>
                      <w:divBdr>
                        <w:top w:val="none" w:sz="0" w:space="0" w:color="auto"/>
                        <w:left w:val="none" w:sz="0" w:space="0" w:color="auto"/>
                        <w:bottom w:val="none" w:sz="0" w:space="0" w:color="auto"/>
                        <w:right w:val="none" w:sz="0" w:space="0" w:color="auto"/>
                      </w:divBdr>
                      <w:divsChild>
                        <w:div w:id="822046398">
                          <w:marLeft w:val="0"/>
                          <w:marRight w:val="0"/>
                          <w:marTop w:val="0"/>
                          <w:marBottom w:val="0"/>
                          <w:divBdr>
                            <w:top w:val="none" w:sz="0" w:space="0" w:color="auto"/>
                            <w:left w:val="none" w:sz="0" w:space="0" w:color="auto"/>
                            <w:bottom w:val="none" w:sz="0" w:space="0" w:color="auto"/>
                            <w:right w:val="none" w:sz="0" w:space="0" w:color="auto"/>
                          </w:divBdr>
                          <w:divsChild>
                            <w:div w:id="96759162">
                              <w:marLeft w:val="0"/>
                              <w:marRight w:val="0"/>
                              <w:marTop w:val="0"/>
                              <w:marBottom w:val="0"/>
                              <w:divBdr>
                                <w:top w:val="none" w:sz="0" w:space="0" w:color="auto"/>
                                <w:left w:val="none" w:sz="0" w:space="0" w:color="auto"/>
                                <w:bottom w:val="none" w:sz="0" w:space="0" w:color="auto"/>
                                <w:right w:val="none" w:sz="0" w:space="0" w:color="auto"/>
                              </w:divBdr>
                              <w:divsChild>
                                <w:div w:id="310907740">
                                  <w:marLeft w:val="0"/>
                                  <w:marRight w:val="0"/>
                                  <w:marTop w:val="0"/>
                                  <w:marBottom w:val="0"/>
                                  <w:divBdr>
                                    <w:top w:val="none" w:sz="0" w:space="0" w:color="auto"/>
                                    <w:left w:val="none" w:sz="0" w:space="0" w:color="auto"/>
                                    <w:bottom w:val="none" w:sz="0" w:space="0" w:color="auto"/>
                                    <w:right w:val="none" w:sz="0" w:space="0" w:color="auto"/>
                                  </w:divBdr>
                                </w:div>
                                <w:div w:id="494800964">
                                  <w:marLeft w:val="0"/>
                                  <w:marRight w:val="0"/>
                                  <w:marTop w:val="0"/>
                                  <w:marBottom w:val="0"/>
                                  <w:divBdr>
                                    <w:top w:val="none" w:sz="0" w:space="0" w:color="auto"/>
                                    <w:left w:val="none" w:sz="0" w:space="0" w:color="auto"/>
                                    <w:bottom w:val="none" w:sz="0" w:space="0" w:color="auto"/>
                                    <w:right w:val="none" w:sz="0" w:space="0" w:color="auto"/>
                                  </w:divBdr>
                                </w:div>
                                <w:div w:id="542526369">
                                  <w:marLeft w:val="0"/>
                                  <w:marRight w:val="0"/>
                                  <w:marTop w:val="0"/>
                                  <w:marBottom w:val="0"/>
                                  <w:divBdr>
                                    <w:top w:val="none" w:sz="0" w:space="0" w:color="auto"/>
                                    <w:left w:val="none" w:sz="0" w:space="0" w:color="auto"/>
                                    <w:bottom w:val="none" w:sz="0" w:space="0" w:color="auto"/>
                                    <w:right w:val="none" w:sz="0" w:space="0" w:color="auto"/>
                                  </w:divBdr>
                                </w:div>
                                <w:div w:id="976489893">
                                  <w:marLeft w:val="0"/>
                                  <w:marRight w:val="0"/>
                                  <w:marTop w:val="0"/>
                                  <w:marBottom w:val="0"/>
                                  <w:divBdr>
                                    <w:top w:val="none" w:sz="0" w:space="0" w:color="auto"/>
                                    <w:left w:val="none" w:sz="0" w:space="0" w:color="auto"/>
                                    <w:bottom w:val="none" w:sz="0" w:space="0" w:color="auto"/>
                                    <w:right w:val="none" w:sz="0" w:space="0" w:color="auto"/>
                                  </w:divBdr>
                                </w:div>
                                <w:div w:id="1988122384">
                                  <w:marLeft w:val="0"/>
                                  <w:marRight w:val="0"/>
                                  <w:marTop w:val="0"/>
                                  <w:marBottom w:val="0"/>
                                  <w:divBdr>
                                    <w:top w:val="none" w:sz="0" w:space="0" w:color="auto"/>
                                    <w:left w:val="none" w:sz="0" w:space="0" w:color="auto"/>
                                    <w:bottom w:val="none" w:sz="0" w:space="0" w:color="auto"/>
                                    <w:right w:val="none" w:sz="0" w:space="0" w:color="auto"/>
                                  </w:divBdr>
                                </w:div>
                                <w:div w:id="1994983641">
                                  <w:marLeft w:val="0"/>
                                  <w:marRight w:val="0"/>
                                  <w:marTop w:val="0"/>
                                  <w:marBottom w:val="0"/>
                                  <w:divBdr>
                                    <w:top w:val="none" w:sz="0" w:space="0" w:color="auto"/>
                                    <w:left w:val="none" w:sz="0" w:space="0" w:color="auto"/>
                                    <w:bottom w:val="none" w:sz="0" w:space="0" w:color="auto"/>
                                    <w:right w:val="none" w:sz="0" w:space="0" w:color="auto"/>
                                  </w:divBdr>
                                </w:div>
                                <w:div w:id="2110540141">
                                  <w:marLeft w:val="0"/>
                                  <w:marRight w:val="0"/>
                                  <w:marTop w:val="0"/>
                                  <w:marBottom w:val="0"/>
                                  <w:divBdr>
                                    <w:top w:val="none" w:sz="0" w:space="0" w:color="auto"/>
                                    <w:left w:val="none" w:sz="0" w:space="0" w:color="auto"/>
                                    <w:bottom w:val="none" w:sz="0" w:space="0" w:color="auto"/>
                                    <w:right w:val="none" w:sz="0" w:space="0" w:color="auto"/>
                                  </w:divBdr>
                                </w:div>
                              </w:divsChild>
                            </w:div>
                            <w:div w:id="301158876">
                              <w:marLeft w:val="0"/>
                              <w:marRight w:val="0"/>
                              <w:marTop w:val="0"/>
                              <w:marBottom w:val="0"/>
                              <w:divBdr>
                                <w:top w:val="none" w:sz="0" w:space="0" w:color="auto"/>
                                <w:left w:val="none" w:sz="0" w:space="0" w:color="auto"/>
                                <w:bottom w:val="none" w:sz="0" w:space="0" w:color="auto"/>
                                <w:right w:val="none" w:sz="0" w:space="0" w:color="auto"/>
                              </w:divBdr>
                            </w:div>
                            <w:div w:id="3511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0184">
                      <w:marLeft w:val="0"/>
                      <w:marRight w:val="0"/>
                      <w:marTop w:val="0"/>
                      <w:marBottom w:val="0"/>
                      <w:divBdr>
                        <w:top w:val="none" w:sz="0" w:space="0" w:color="auto"/>
                        <w:left w:val="none" w:sz="0" w:space="0" w:color="auto"/>
                        <w:bottom w:val="none" w:sz="0" w:space="0" w:color="auto"/>
                        <w:right w:val="none" w:sz="0" w:space="0" w:color="auto"/>
                      </w:divBdr>
                    </w:div>
                    <w:div w:id="1756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68930">
      <w:bodyDiv w:val="1"/>
      <w:marLeft w:val="0"/>
      <w:marRight w:val="0"/>
      <w:marTop w:val="0"/>
      <w:marBottom w:val="0"/>
      <w:divBdr>
        <w:top w:val="none" w:sz="0" w:space="0" w:color="auto"/>
        <w:left w:val="none" w:sz="0" w:space="0" w:color="auto"/>
        <w:bottom w:val="none" w:sz="0" w:space="0" w:color="auto"/>
        <w:right w:val="none" w:sz="0" w:space="0" w:color="auto"/>
      </w:divBdr>
    </w:div>
    <w:div w:id="1714845143">
      <w:bodyDiv w:val="1"/>
      <w:marLeft w:val="0"/>
      <w:marRight w:val="0"/>
      <w:marTop w:val="0"/>
      <w:marBottom w:val="0"/>
      <w:divBdr>
        <w:top w:val="none" w:sz="0" w:space="0" w:color="auto"/>
        <w:left w:val="none" w:sz="0" w:space="0" w:color="auto"/>
        <w:bottom w:val="none" w:sz="0" w:space="0" w:color="auto"/>
        <w:right w:val="none" w:sz="0" w:space="0" w:color="auto"/>
      </w:divBdr>
      <w:divsChild>
        <w:div w:id="1627542707">
          <w:marLeft w:val="0"/>
          <w:marRight w:val="0"/>
          <w:marTop w:val="0"/>
          <w:marBottom w:val="0"/>
          <w:divBdr>
            <w:top w:val="none" w:sz="0" w:space="0" w:color="auto"/>
            <w:left w:val="none" w:sz="0" w:space="0" w:color="auto"/>
            <w:bottom w:val="none" w:sz="0" w:space="0" w:color="auto"/>
            <w:right w:val="none" w:sz="0" w:space="0" w:color="auto"/>
          </w:divBdr>
        </w:div>
      </w:divsChild>
    </w:div>
    <w:div w:id="1957523040">
      <w:bodyDiv w:val="1"/>
      <w:marLeft w:val="0"/>
      <w:marRight w:val="0"/>
      <w:marTop w:val="0"/>
      <w:marBottom w:val="0"/>
      <w:divBdr>
        <w:top w:val="none" w:sz="0" w:space="0" w:color="auto"/>
        <w:left w:val="none" w:sz="0" w:space="0" w:color="auto"/>
        <w:bottom w:val="none" w:sz="0" w:space="0" w:color="auto"/>
        <w:right w:val="none" w:sz="0" w:space="0" w:color="auto"/>
      </w:divBdr>
    </w:div>
    <w:div w:id="20269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646F3-3E80-41C4-ADFB-86646EDA0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Central Baptist Church</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Wilson</dc:creator>
  <cp:lastModifiedBy>Jessica Pierce</cp:lastModifiedBy>
  <cp:revision>5</cp:revision>
  <cp:lastPrinted>2012-08-02T21:52:00Z</cp:lastPrinted>
  <dcterms:created xsi:type="dcterms:W3CDTF">2013-02-06T21:07:00Z</dcterms:created>
  <dcterms:modified xsi:type="dcterms:W3CDTF">2017-06-14T17:59:00Z</dcterms:modified>
</cp:coreProperties>
</file>